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Job announcement</w:t>
      </w:r>
      <w:r w:rsidRPr="0095484A">
        <w:rPr>
          <w:rFonts w:ascii="Arial" w:eastAsia="Times New Roman" w:hAnsi="Arial" w:cs="Arial"/>
          <w:sz w:val="24"/>
          <w:szCs w:val="24"/>
        </w:rPr>
        <w:br/>
        <w:t>-----------------------------------------------------------------------------------------------------------------</w:t>
      </w:r>
      <w:r w:rsidRPr="0095484A">
        <w:rPr>
          <w:rFonts w:ascii="Arial" w:eastAsia="Times New Roman" w:hAnsi="Arial" w:cs="Arial"/>
          <w:sz w:val="24"/>
          <w:szCs w:val="24"/>
        </w:rPr>
        <w:br/>
        <w:t>University of Bielefeld, Faculty of Biology, Department of Evolutionary Biology</w:t>
      </w:r>
    </w:p>
    <w:p w:rsidR="0095484A" w:rsidRDefault="0095484A" w:rsidP="00954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b/>
          <w:bCs/>
          <w:sz w:val="24"/>
          <w:szCs w:val="24"/>
        </w:rPr>
        <w:t>Research Position (PhD candidate) in Evolutionary Genetics</w:t>
      </w:r>
      <w:r w:rsidRPr="0095484A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95484A">
        <w:rPr>
          <w:rFonts w:ascii="Times New Roman" w:eastAsia="Times New Roman" w:hAnsi="Times New Roman" w:cs="Times New Roman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t xml:space="preserve">Application deadline:  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95484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95484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95484A">
        <w:rPr>
          <w:rFonts w:ascii="Arial" w:eastAsia="Times New Roman" w:hAnsi="Arial" w:cs="Arial"/>
          <w:sz w:val="24"/>
          <w:szCs w:val="24"/>
        </w:rPr>
        <w:br/>
        <w:t xml:space="preserve">----------------------------------------------------------------------------------------------------------------- </w:t>
      </w:r>
    </w:p>
    <w:p w:rsidR="0095484A" w:rsidRPr="0095484A" w:rsidRDefault="0095484A" w:rsidP="00954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br/>
        <w:t>Bielefeld University - The Faculty of Biology, Department of Evolutionary Biology, has the following job opening: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Research Position (PhD candidate) in Evolutionary Genetics</w:t>
      </w:r>
      <w:r w:rsidRPr="0095484A">
        <w:rPr>
          <w:rFonts w:ascii="Arial" w:eastAsia="Times New Roman" w:hAnsi="Arial" w:cs="Arial"/>
          <w:sz w:val="24"/>
          <w:szCs w:val="24"/>
        </w:rPr>
        <w:br/>
        <w:t>ID: Wiss23571</w:t>
      </w:r>
      <w:bookmarkStart w:id="0" w:name="_GoBack"/>
      <w:bookmarkEnd w:id="0"/>
    </w:p>
    <w:p w:rsidR="0095484A" w:rsidRPr="0095484A" w:rsidRDefault="0095484A" w:rsidP="00954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Start: </w:t>
      </w:r>
      <w:r>
        <w:rPr>
          <w:rFonts w:ascii="Arial" w:eastAsia="Times New Roman" w:hAnsi="Arial" w:cs="Arial"/>
          <w:sz w:val="24"/>
          <w:szCs w:val="24"/>
        </w:rPr>
        <w:t>as soon as possible</w:t>
      </w:r>
      <w:r w:rsidRPr="0095484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484A" w:rsidRPr="0095484A" w:rsidRDefault="0095484A" w:rsidP="00954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part-time 65 % </w:t>
      </w:r>
    </w:p>
    <w:p w:rsidR="0095484A" w:rsidRPr="0095484A" w:rsidRDefault="0095484A" w:rsidP="00954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salary according to remuneration level 13 TV-L </w:t>
      </w:r>
    </w:p>
    <w:p w:rsidR="0095484A" w:rsidRPr="0095484A" w:rsidRDefault="0095484A" w:rsidP="00954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fixed-term</w:t>
      </w:r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The PhD position is part of the "</w:t>
      </w:r>
      <w:proofErr w:type="spellStart"/>
      <w:r w:rsidRPr="0095484A">
        <w:rPr>
          <w:rFonts w:ascii="Arial" w:eastAsia="Times New Roman" w:hAnsi="Arial" w:cs="Arial"/>
          <w:sz w:val="24"/>
          <w:szCs w:val="24"/>
        </w:rPr>
        <w:t>Freigeist</w:t>
      </w:r>
      <w:proofErr w:type="spellEnd"/>
      <w:r w:rsidRPr="0095484A">
        <w:rPr>
          <w:rFonts w:ascii="Arial" w:eastAsia="Times New Roman" w:hAnsi="Arial" w:cs="Arial"/>
          <w:sz w:val="24"/>
          <w:szCs w:val="24"/>
        </w:rPr>
        <w:t xml:space="preserve">" research project "Plasticity-led evolution in the phenotype of a freshwater snail: from the epigenome to genetic change" funded by the Volkswagen-Stiftung. Phenotypic plasticity allows organisms short-term adaptation to environmental changes. The epigenetic mechanisms underlying this ability might influence the genome in the long-term. This hypothesis is intended to be tested, using experimental evolution in the freshwater gastropod </w:t>
      </w:r>
      <w:r w:rsidRPr="0095484A">
        <w:rPr>
          <w:rFonts w:ascii="Arial" w:eastAsia="Times New Roman" w:hAnsi="Arial" w:cs="Arial"/>
          <w:i/>
          <w:iCs/>
          <w:sz w:val="24"/>
          <w:szCs w:val="24"/>
        </w:rPr>
        <w:t>Physella acuta</w:t>
      </w:r>
      <w:r w:rsidRPr="0095484A">
        <w:rPr>
          <w:rFonts w:ascii="Arial" w:eastAsia="Times New Roman" w:hAnsi="Arial" w:cs="Arial"/>
          <w:sz w:val="24"/>
          <w:szCs w:val="24"/>
        </w:rPr>
        <w:t xml:space="preserve"> which is a simultaneous hermaphrodite. The aim is to track phenotypes, epigenotypes and genotypes over many generations to gain a better understanding regarding the role of plasticity in the evolutionary process.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Your Tasks</w:t>
      </w:r>
      <w:r w:rsidRPr="0095484A">
        <w:rPr>
          <w:rFonts w:ascii="Arial" w:eastAsia="Times New Roman" w:hAnsi="Arial" w:cs="Arial"/>
          <w:sz w:val="24"/>
          <w:szCs w:val="24"/>
        </w:rPr>
        <w:br/>
        <w:t>research tasks (95 %):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experimental work with freshwater gastropods 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preparation of epigenetic and genetic libraries 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analysis of epigenetic and genetic data 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collaboration with other researchers 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preparation of contributions for scientific conferences </w:t>
      </w:r>
    </w:p>
    <w:p w:rsidR="0095484A" w:rsidRPr="0095484A" w:rsidRDefault="0095484A" w:rsidP="0095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writing scientific publications for international journals</w:t>
      </w:r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other tasks (5 %):</w:t>
      </w:r>
    </w:p>
    <w:p w:rsidR="0095484A" w:rsidRPr="0095484A" w:rsidRDefault="0095484A" w:rsidP="009548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organizational tasks within the research group</w:t>
      </w:r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The employment is designed to encourage further academic qualification.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We offer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lastRenderedPageBreak/>
        <w:t xml:space="preserve">salary according to Remuneration level 13 TV-L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fixed-term (3 years) (§ 2 (1) sentence 1 of the </w:t>
      </w:r>
      <w:proofErr w:type="spellStart"/>
      <w:r w:rsidRPr="0095484A">
        <w:rPr>
          <w:rFonts w:ascii="Arial" w:eastAsia="Times New Roman" w:hAnsi="Arial" w:cs="Arial"/>
          <w:sz w:val="24"/>
          <w:szCs w:val="24"/>
        </w:rPr>
        <w:t>WissZeitVG</w:t>
      </w:r>
      <w:proofErr w:type="spellEnd"/>
      <w:r w:rsidRPr="0095484A">
        <w:rPr>
          <w:rFonts w:ascii="Arial" w:eastAsia="Times New Roman" w:hAnsi="Arial" w:cs="Arial"/>
          <w:sz w:val="24"/>
          <w:szCs w:val="24"/>
        </w:rPr>
        <w:t xml:space="preserve">; in accordance with the provisions of the </w:t>
      </w:r>
      <w:proofErr w:type="spellStart"/>
      <w:r w:rsidRPr="0095484A">
        <w:rPr>
          <w:rFonts w:ascii="Arial" w:eastAsia="Times New Roman" w:hAnsi="Arial" w:cs="Arial"/>
          <w:sz w:val="24"/>
          <w:szCs w:val="24"/>
        </w:rPr>
        <w:t>WissZeitVG</w:t>
      </w:r>
      <w:proofErr w:type="spellEnd"/>
      <w:r w:rsidRPr="0095484A">
        <w:rPr>
          <w:rFonts w:ascii="Arial" w:eastAsia="Times New Roman" w:hAnsi="Arial" w:cs="Arial"/>
          <w:sz w:val="24"/>
          <w:szCs w:val="24"/>
        </w:rPr>
        <w:t xml:space="preserve"> and the Agreement on Satisfactory Conditions of Employment, the length of contract may differ in individual cases)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part-time 65 %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internal and external training opportunities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variety of health, consulting and prevention services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reconcilability of family and work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flexible working hours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job ticket for regional public transport network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supplementary company pension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collegial working environment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open and pleasant working atmosphere </w:t>
      </w:r>
    </w:p>
    <w:p w:rsidR="0095484A" w:rsidRPr="0095484A" w:rsidRDefault="0095484A" w:rsidP="00954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exciting, varied tasks</w:t>
      </w:r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Your Profile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We expect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completed scientific university degree (e. g. Master of Science or equivalent) in evolutionary ecology, genetics, epigenetics, bioinformatics or any related field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experience in experimental work with living animals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proven skills in the preparation of genetic and epigenetic libraries as well as in the bioinformatic analysis of epigenetic (ATAC-Seq) and genetic (ddRAD-Seq, whole-genome sequencing) data or high motivation to rapidly acquire such skills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excellent oral and written English language skills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independent, self-reliant and dedicated style of work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strong organizational and coordination skills </w:t>
      </w:r>
    </w:p>
    <w:p w:rsidR="0095484A" w:rsidRPr="0095484A" w:rsidRDefault="0095484A" w:rsidP="00954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ability to cooperate and work in a team</w:t>
      </w:r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Preferred experience and skills</w:t>
      </w:r>
    </w:p>
    <w:p w:rsidR="0095484A" w:rsidRPr="0095484A" w:rsidRDefault="0095484A" w:rsidP="009548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experience in preparing scientific publications </w:t>
      </w:r>
    </w:p>
    <w:p w:rsidR="0095484A" w:rsidRPr="0095484A" w:rsidRDefault="0095484A" w:rsidP="009548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experience with R </w:t>
      </w:r>
    </w:p>
    <w:p w:rsidR="0095484A" w:rsidRPr="0095484A" w:rsidRDefault="0095484A" w:rsidP="009548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experience with antipredator phenotypic plasticity </w:t>
      </w:r>
    </w:p>
    <w:p w:rsidR="0095484A" w:rsidRPr="0095484A" w:rsidRDefault="0095484A" w:rsidP="009548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experience in working with gastropods or with the model species </w:t>
      </w:r>
      <w:r w:rsidRPr="0095484A">
        <w:rPr>
          <w:rFonts w:ascii="Arial" w:eastAsia="Times New Roman" w:hAnsi="Arial" w:cs="Arial"/>
          <w:i/>
          <w:iCs/>
          <w:sz w:val="24"/>
          <w:szCs w:val="24"/>
        </w:rPr>
        <w:t>Physella acuta</w:t>
      </w:r>
    </w:p>
    <w:p w:rsid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>Application Procedure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t>We are looking forward to receiving your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5484A">
        <w:rPr>
          <w:rFonts w:ascii="Arial" w:eastAsia="Times New Roman" w:hAnsi="Arial" w:cs="Arial"/>
          <w:sz w:val="24"/>
          <w:szCs w:val="24"/>
        </w:rPr>
        <w:t xml:space="preserve">application. </w:t>
      </w:r>
    </w:p>
    <w:p w:rsid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t xml:space="preserve">To apply, please </w:t>
      </w:r>
      <w:r>
        <w:rPr>
          <w:rFonts w:ascii="Arial" w:eastAsia="Times New Roman" w:hAnsi="Arial" w:cs="Arial"/>
          <w:sz w:val="24"/>
          <w:szCs w:val="24"/>
        </w:rPr>
        <w:t xml:space="preserve">use the following link: </w:t>
      </w:r>
      <w:hyperlink r:id="rId5" w:history="1">
        <w:r w:rsidRPr="00A2755F">
          <w:rPr>
            <w:rStyle w:val="Hyperlink"/>
            <w:rFonts w:ascii="Arial" w:eastAsia="Times New Roman" w:hAnsi="Arial" w:cs="Arial"/>
            <w:sz w:val="24"/>
            <w:szCs w:val="24"/>
          </w:rPr>
          <w:t>https://jobs.uni-bielefeld.de/job/apply/2809/research-position-phd-candidate?page_lang=en</w:t>
        </w:r>
      </w:hyperlink>
    </w:p>
    <w:p w:rsidR="0095484A" w:rsidRPr="0095484A" w:rsidRDefault="0095484A" w:rsidP="00954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5484A">
        <w:rPr>
          <w:rFonts w:ascii="Arial" w:eastAsia="Times New Roman" w:hAnsi="Arial" w:cs="Arial"/>
          <w:sz w:val="24"/>
          <w:szCs w:val="24"/>
        </w:rPr>
        <w:br/>
        <w:t xml:space="preserve">application deadline: 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95484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95484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Contact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lastRenderedPageBreak/>
        <w:t>Dr. Denis Meuthen</w:t>
      </w:r>
      <w:r w:rsidRPr="0095484A">
        <w:rPr>
          <w:rFonts w:ascii="Arial" w:eastAsia="Times New Roman" w:hAnsi="Arial" w:cs="Arial"/>
          <w:sz w:val="24"/>
          <w:szCs w:val="24"/>
        </w:rPr>
        <w:br/>
        <w:t>denis.meuthen@uni-bielefeld.de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r w:rsidRPr="0095484A">
        <w:rPr>
          <w:rFonts w:ascii="Arial" w:eastAsia="Times New Roman" w:hAnsi="Arial" w:cs="Arial"/>
          <w:sz w:val="24"/>
          <w:szCs w:val="24"/>
        </w:rPr>
        <w:br/>
        <w:t>Postal Address</w:t>
      </w:r>
      <w:r w:rsidRPr="0095484A">
        <w:rPr>
          <w:rFonts w:ascii="Arial" w:eastAsia="Times New Roman" w:hAnsi="Arial" w:cs="Arial"/>
          <w:sz w:val="24"/>
          <w:szCs w:val="24"/>
        </w:rPr>
        <w:br/>
        <w:t>Universität Bielefeld</w:t>
      </w:r>
      <w:r w:rsidRPr="0095484A">
        <w:rPr>
          <w:rFonts w:ascii="Arial" w:eastAsia="Times New Roman" w:hAnsi="Arial" w:cs="Arial"/>
          <w:sz w:val="24"/>
          <w:szCs w:val="24"/>
        </w:rPr>
        <w:br/>
        <w:t>Faculty of Biology</w:t>
      </w:r>
      <w:r w:rsidRPr="0095484A">
        <w:rPr>
          <w:rFonts w:ascii="Arial" w:eastAsia="Times New Roman" w:hAnsi="Arial" w:cs="Arial"/>
          <w:sz w:val="24"/>
          <w:szCs w:val="24"/>
        </w:rPr>
        <w:br/>
        <w:t>Dr. Denis Meuthen</w:t>
      </w:r>
      <w:r w:rsidRPr="0095484A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5484A">
        <w:rPr>
          <w:rFonts w:ascii="Arial" w:eastAsia="Times New Roman" w:hAnsi="Arial" w:cs="Arial"/>
          <w:sz w:val="24"/>
          <w:szCs w:val="24"/>
        </w:rPr>
        <w:t>Postfach</w:t>
      </w:r>
      <w:proofErr w:type="spellEnd"/>
      <w:r w:rsidRPr="0095484A">
        <w:rPr>
          <w:rFonts w:ascii="Arial" w:eastAsia="Times New Roman" w:hAnsi="Arial" w:cs="Arial"/>
          <w:sz w:val="24"/>
          <w:szCs w:val="24"/>
        </w:rPr>
        <w:t xml:space="preserve"> 10 01 31</w:t>
      </w:r>
      <w:r w:rsidRPr="0095484A">
        <w:rPr>
          <w:rFonts w:ascii="Arial" w:eastAsia="Times New Roman" w:hAnsi="Arial" w:cs="Arial"/>
          <w:sz w:val="24"/>
          <w:szCs w:val="24"/>
        </w:rPr>
        <w:br/>
        <w:t xml:space="preserve">33501 Bielefeld </w:t>
      </w:r>
    </w:p>
    <w:p w:rsidR="0095484A" w:rsidRPr="0095484A" w:rsidRDefault="0095484A" w:rsidP="0095484A"/>
    <w:sectPr w:rsidR="0095484A" w:rsidRPr="0095484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C79"/>
    <w:multiLevelType w:val="multilevel"/>
    <w:tmpl w:val="E84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4293F"/>
    <w:multiLevelType w:val="multilevel"/>
    <w:tmpl w:val="333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25CB9"/>
    <w:multiLevelType w:val="multilevel"/>
    <w:tmpl w:val="FA3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D1FA8"/>
    <w:multiLevelType w:val="multilevel"/>
    <w:tmpl w:val="51A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A3699"/>
    <w:multiLevelType w:val="multilevel"/>
    <w:tmpl w:val="B81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06107"/>
    <w:multiLevelType w:val="multilevel"/>
    <w:tmpl w:val="4BC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4A"/>
    <w:rsid w:val="009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BEEC"/>
  <w15:chartTrackingRefBased/>
  <w15:docId w15:val="{FFF6F2C1-BA50-4567-ABEC-2D36382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84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48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84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54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uni-bielefeld.de/job/apply/2809/research-position-phd-candidate?page_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Bielefeld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Meuthen, Denis</dc:creator>
  <cp:keywords/>
  <dc:description/>
  <cp:lastModifiedBy>Meuthen, Denis</cp:lastModifiedBy>
  <cp:revision>1</cp:revision>
  <dcterms:created xsi:type="dcterms:W3CDTF">2023-09-21T12:11:00Z</dcterms:created>
  <dcterms:modified xsi:type="dcterms:W3CDTF">2023-09-21T12:13:00Z</dcterms:modified>
</cp:coreProperties>
</file>