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3C3004" w:rsidRDefault="002F73DD" w:rsidP="00B216D5">
      <w:pPr>
        <w:jc w:val="center"/>
        <w:rPr>
          <w:rFonts w:ascii="American Typewriter" w:hAnsi="American Typewriter" w:cs="American Typewriter"/>
          <w:sz w:val="52"/>
          <w:szCs w:val="52"/>
        </w:rPr>
      </w:pPr>
      <w:r w:rsidRPr="003C3004">
        <w:rPr>
          <w:rFonts w:ascii="American Typewriter" w:hAnsi="American Typewriter" w:cs="American Typewriter"/>
          <w:b/>
          <w:sz w:val="52"/>
          <w:szCs w:val="52"/>
        </w:rPr>
        <w:t>BEE</w:t>
      </w:r>
      <w:r w:rsidR="00AA23C7" w:rsidRPr="003C3004">
        <w:rPr>
          <w:rFonts w:ascii="American Typewriter" w:hAnsi="American Typewriter" w:cs="American Typewriter"/>
          <w:sz w:val="52"/>
          <w:szCs w:val="52"/>
        </w:rPr>
        <w:t>_</w:t>
      </w:r>
      <w:r w:rsidR="00AA23C7" w:rsidRPr="003C3004">
        <w:rPr>
          <w:rFonts w:ascii="American Typewriter" w:hAnsi="American Typewriter" w:cs="American Typewriter"/>
          <w:b/>
          <w:sz w:val="52"/>
          <w:szCs w:val="52"/>
        </w:rPr>
        <w:t>S</w:t>
      </w:r>
      <w:r w:rsidRPr="003C3004">
        <w:rPr>
          <w:rFonts w:ascii="American Typewriter" w:hAnsi="American Typewriter" w:cs="American Typewriter"/>
          <w:sz w:val="52"/>
          <w:szCs w:val="52"/>
        </w:rPr>
        <w:t>eminars</w:t>
      </w:r>
    </w:p>
    <w:p w14:paraId="61506453" w14:textId="77777777" w:rsidR="00B216D5" w:rsidRPr="00B216D5" w:rsidRDefault="00B216D5" w:rsidP="00B216D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BDAF8CB" w14:textId="77777777" w:rsidR="00F3798B" w:rsidRPr="003C3004" w:rsidRDefault="002F73DD" w:rsidP="00B216D5">
      <w:pPr>
        <w:jc w:val="center"/>
        <w:rPr>
          <w:rFonts w:ascii="American Typewriter" w:hAnsi="American Typewriter" w:cs="American Typewriter"/>
          <w:b/>
          <w:sz w:val="32"/>
          <w:szCs w:val="32"/>
        </w:rPr>
      </w:pPr>
      <w:r w:rsidRPr="003C3004">
        <w:rPr>
          <w:rFonts w:ascii="American Typewriter" w:hAnsi="American Typewriter" w:cs="American Typewriter"/>
          <w:b/>
          <w:sz w:val="32"/>
          <w:szCs w:val="32"/>
        </w:rPr>
        <w:t>B</w:t>
      </w:r>
      <w:r w:rsidRPr="003C3004">
        <w:rPr>
          <w:rFonts w:ascii="American Typewriter" w:hAnsi="American Typewriter" w:cs="American Typewriter"/>
          <w:sz w:val="32"/>
          <w:szCs w:val="32"/>
        </w:rPr>
        <w:t xml:space="preserve">iodiversity </w:t>
      </w:r>
      <w:r w:rsidRPr="003C3004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3C3004">
        <w:rPr>
          <w:rFonts w:ascii="American Typewriter" w:hAnsi="American Typewriter" w:cs="American Typewriter"/>
          <w:sz w:val="32"/>
          <w:szCs w:val="32"/>
        </w:rPr>
        <w:t xml:space="preserve">cology </w:t>
      </w:r>
      <w:r w:rsidRPr="003C3004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3C3004">
        <w:rPr>
          <w:rFonts w:ascii="American Typewriter" w:hAnsi="American Typewriter" w:cs="American Typewriter"/>
          <w:sz w:val="32"/>
          <w:szCs w:val="32"/>
        </w:rPr>
        <w:t xml:space="preserve">volution </w:t>
      </w:r>
      <w:r w:rsidRPr="003C3004">
        <w:rPr>
          <w:rFonts w:ascii="American Typewriter" w:hAnsi="American Typewriter" w:cs="American Typewriter"/>
          <w:b/>
          <w:sz w:val="32"/>
          <w:szCs w:val="32"/>
        </w:rPr>
        <w:t>Seminars</w:t>
      </w:r>
    </w:p>
    <w:p w14:paraId="69710E45" w14:textId="77777777" w:rsidR="00A82429" w:rsidRPr="00B216D5" w:rsidRDefault="00A82429" w:rsidP="00B216D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6425B00C" w14:textId="0C823919" w:rsidR="00B216D5" w:rsidRDefault="00A82429" w:rsidP="00B216D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r w:rsidRPr="00B216D5">
        <w:rPr>
          <w:rFonts w:ascii="American Typewriter" w:hAnsi="American Typewriter"/>
          <w:color w:val="000000"/>
          <w:sz w:val="40"/>
          <w:szCs w:val="40"/>
          <w:lang w:eastAsia="en-US"/>
        </w:rPr>
        <w:br/>
      </w:r>
      <w:r w:rsidRPr="00B216D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Monday</w:t>
      </w:r>
      <w:r w:rsidR="00041902" w:rsidRPr="00B216D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, </w:t>
      </w:r>
      <w:r w:rsidRPr="00B216D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10</w:t>
      </w:r>
      <w:r w:rsidR="00CC669E" w:rsidRPr="00B216D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Pr="00B216D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December </w:t>
      </w:r>
      <w:r w:rsidR="00041902" w:rsidRPr="00B216D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2018</w:t>
      </w:r>
      <w:r w:rsidR="003C3004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r w:rsidR="00DC1B23" w:rsidRPr="00B216D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- 16 c.t.</w:t>
      </w:r>
    </w:p>
    <w:p w14:paraId="5CC70A1B" w14:textId="77777777" w:rsidR="003C3004" w:rsidRPr="003C3004" w:rsidRDefault="003C3004" w:rsidP="003C3004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3C3004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>Seminar Room 2</w:t>
      </w:r>
      <w:r w:rsidRPr="003C3004">
        <w:rPr>
          <w:rFonts w:ascii="American Typewriter" w:hAnsi="American Typewriter"/>
          <w:b/>
          <w:color w:val="000000"/>
          <w:sz w:val="32"/>
          <w:szCs w:val="32"/>
          <w:vertAlign w:val="superscript"/>
          <w:lang w:eastAsia="en-US"/>
        </w:rPr>
        <w:t>nd</w:t>
      </w:r>
      <w:r w:rsidRPr="003C3004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 Floor - </w:t>
      </w:r>
      <w:r w:rsidRPr="003C3004">
        <w:rPr>
          <w:rFonts w:ascii="American Typewriter" w:hAnsi="American Typewriter" w:cs="American Typewriter"/>
          <w:b/>
          <w:sz w:val="32"/>
          <w:szCs w:val="32"/>
          <w:lang w:val="de-DE"/>
        </w:rPr>
        <w:t>Hoher Weg 8</w:t>
      </w:r>
    </w:p>
    <w:p w14:paraId="5C6D00DD" w14:textId="77777777" w:rsidR="003C3004" w:rsidRDefault="003C3004" w:rsidP="00B216D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7788507F" w14:textId="14DFABC8" w:rsidR="00B216D5" w:rsidRPr="003C3004" w:rsidRDefault="00A82429" w:rsidP="00B216D5">
      <w:pPr>
        <w:jc w:val="center"/>
        <w:rPr>
          <w:rFonts w:ascii="American Typewriter" w:hAnsi="American Typewriter"/>
          <w:color w:val="000000"/>
          <w:sz w:val="52"/>
          <w:szCs w:val="52"/>
          <w:lang w:eastAsia="en-US"/>
        </w:rPr>
      </w:pPr>
      <w:r w:rsidRPr="00B216D5">
        <w:rPr>
          <w:rFonts w:ascii="American Typewriter" w:hAnsi="American Typewriter"/>
          <w:color w:val="000000"/>
          <w:sz w:val="40"/>
          <w:szCs w:val="40"/>
          <w:lang w:eastAsia="en-US"/>
        </w:rPr>
        <w:br/>
      </w:r>
      <w:r w:rsidRPr="003C3004">
        <w:rPr>
          <w:rFonts w:ascii="American Typewriter" w:hAnsi="American Typewriter"/>
          <w:b/>
          <w:color w:val="000000"/>
          <w:sz w:val="52"/>
          <w:szCs w:val="52"/>
          <w:lang w:eastAsia="en-US"/>
        </w:rPr>
        <w:t>Dr. Scott Groom</w:t>
      </w:r>
    </w:p>
    <w:p w14:paraId="646B0EB2" w14:textId="77777777" w:rsidR="00B216D5" w:rsidRPr="00B216D5" w:rsidRDefault="00B216D5" w:rsidP="00B216D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3D1EBD9B" w14:textId="30EF6871" w:rsidR="00B216D5" w:rsidRPr="003C3004" w:rsidRDefault="00A82429" w:rsidP="003C3004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3C3004">
        <w:rPr>
          <w:rFonts w:ascii="American Typewriter" w:hAnsi="American Typewriter"/>
          <w:color w:val="000000"/>
          <w:sz w:val="32"/>
          <w:szCs w:val="32"/>
          <w:lang w:eastAsia="en-US"/>
        </w:rPr>
        <w:t xml:space="preserve">School of Agriculture, Food and </w:t>
      </w:r>
      <w:r w:rsidR="005E548C" w:rsidRPr="003C3004">
        <w:rPr>
          <w:rFonts w:ascii="American Typewriter" w:hAnsi="American Typewriter"/>
          <w:color w:val="000000"/>
          <w:sz w:val="32"/>
          <w:szCs w:val="32"/>
          <w:lang w:eastAsia="en-US"/>
        </w:rPr>
        <w:t>Wine</w:t>
      </w:r>
    </w:p>
    <w:p w14:paraId="3763A962" w14:textId="77777777" w:rsidR="003C3004" w:rsidRDefault="003C3004" w:rsidP="00B216D5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>
        <w:rPr>
          <w:rFonts w:ascii="American Typewriter" w:hAnsi="American Typewriter"/>
          <w:color w:val="000000"/>
          <w:sz w:val="32"/>
          <w:szCs w:val="32"/>
          <w:lang w:eastAsia="en-US"/>
        </w:rPr>
        <w:t>The University of Adelaide</w:t>
      </w:r>
    </w:p>
    <w:p w14:paraId="1D12C84A" w14:textId="0565E42E" w:rsidR="00B216D5" w:rsidRPr="003C3004" w:rsidRDefault="00A82429" w:rsidP="00B216D5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3C3004">
        <w:rPr>
          <w:rFonts w:ascii="American Typewriter" w:hAnsi="American Typewriter"/>
          <w:color w:val="000000"/>
          <w:sz w:val="32"/>
          <w:szCs w:val="32"/>
          <w:lang w:eastAsia="en-US"/>
        </w:rPr>
        <w:t>Australia</w:t>
      </w:r>
    </w:p>
    <w:p w14:paraId="37158AAB" w14:textId="77777777" w:rsidR="00333285" w:rsidRDefault="00A82429" w:rsidP="00741161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B216D5">
        <w:rPr>
          <w:rFonts w:ascii="American Typewriter" w:hAnsi="American Typewriter"/>
          <w:color w:val="000000"/>
          <w:sz w:val="40"/>
          <w:szCs w:val="40"/>
          <w:lang w:eastAsia="en-US"/>
        </w:rPr>
        <w:br/>
      </w:r>
      <w:r w:rsidR="00395A18" w:rsidRPr="00741161">
        <w:rPr>
          <w:rFonts w:ascii="American Typewriter" w:hAnsi="American Typewriter"/>
          <w:color w:val="000000"/>
          <w:sz w:val="40"/>
          <w:szCs w:val="40"/>
          <w:lang w:eastAsia="en-US"/>
        </w:rPr>
        <w:t>“</w:t>
      </w:r>
      <w:r w:rsidR="00073AEB" w:rsidRPr="00741161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Insights </w:t>
      </w:r>
      <w:r w:rsidR="00333285">
        <w:rPr>
          <w:rFonts w:ascii="American Typewriter" w:hAnsi="American Typewriter"/>
          <w:color w:val="000000"/>
          <w:sz w:val="40"/>
          <w:szCs w:val="40"/>
          <w:lang w:eastAsia="en-US"/>
        </w:rPr>
        <w:t>into the evolution of sociality</w:t>
      </w:r>
    </w:p>
    <w:p w14:paraId="76CFF690" w14:textId="4B56C623" w:rsidR="00395A18" w:rsidRPr="0005254D" w:rsidRDefault="00333285" w:rsidP="0005254D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>
        <w:rPr>
          <w:rFonts w:ascii="American Typewriter" w:hAnsi="American Typewriter"/>
          <w:color w:val="000000"/>
          <w:sz w:val="40"/>
          <w:szCs w:val="40"/>
          <w:lang w:eastAsia="en-US"/>
        </w:rPr>
        <w:t>from</w:t>
      </w:r>
      <w:r w:rsidR="0005254D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 </w:t>
      </w:r>
      <w:bookmarkStart w:id="0" w:name="_GoBack"/>
      <w:bookmarkEnd w:id="0"/>
      <w:r w:rsidR="00073AEB" w:rsidRPr="00741161">
        <w:rPr>
          <w:rFonts w:ascii="American Typewriter" w:hAnsi="American Typewriter"/>
          <w:color w:val="000000"/>
          <w:sz w:val="40"/>
          <w:szCs w:val="40"/>
          <w:lang w:eastAsia="en-US"/>
        </w:rPr>
        <w:t>facultatively social bees</w:t>
      </w:r>
      <w:r w:rsidR="00395A18" w:rsidRPr="00741161">
        <w:rPr>
          <w:rFonts w:ascii="American Typewriter" w:hAnsi="American Typewriter"/>
          <w:color w:val="000000"/>
          <w:sz w:val="40"/>
          <w:szCs w:val="40"/>
          <w:lang w:eastAsia="en-US"/>
        </w:rPr>
        <w:t>”</w:t>
      </w:r>
    </w:p>
    <w:p w14:paraId="5ECB6674" w14:textId="1839A732" w:rsidR="00A82429" w:rsidRPr="00B216D5" w:rsidRDefault="00A82429" w:rsidP="00B216D5">
      <w:pPr>
        <w:autoSpaceDE/>
        <w:autoSpaceDN/>
        <w:adjustRightInd/>
        <w:jc w:val="center"/>
        <w:rPr>
          <w:rFonts w:ascii="American Typewriter" w:hAnsi="American Typewriter"/>
          <w:sz w:val="40"/>
          <w:szCs w:val="40"/>
          <w:lang w:eastAsia="en-US"/>
        </w:rPr>
      </w:pPr>
    </w:p>
    <w:p w14:paraId="47483B23" w14:textId="77777777" w:rsidR="00EE2BAC" w:rsidRPr="00B216D5" w:rsidRDefault="00EE2BAC" w:rsidP="00B216D5">
      <w:pPr>
        <w:jc w:val="center"/>
        <w:rPr>
          <w:rFonts w:ascii="American Typewriter" w:hAnsi="American Typewriter" w:cs="American Typewriter"/>
          <w:b/>
          <w:sz w:val="40"/>
          <w:szCs w:val="40"/>
          <w:lang w:val="en-US"/>
        </w:rPr>
      </w:pPr>
    </w:p>
    <w:p w14:paraId="4F7F5F8B" w14:textId="77777777" w:rsidR="00A82429" w:rsidRPr="00B216D5" w:rsidRDefault="00A82429" w:rsidP="00B216D5">
      <w:pPr>
        <w:jc w:val="center"/>
        <w:rPr>
          <w:rFonts w:ascii="American Typewriter" w:hAnsi="American Typewriter"/>
          <w:sz w:val="40"/>
          <w:szCs w:val="40"/>
          <w:lang w:eastAsia="en-US"/>
        </w:rPr>
      </w:pPr>
    </w:p>
    <w:p w14:paraId="18F7CE15" w14:textId="77777777" w:rsidR="00B216D5" w:rsidRDefault="002F73DD" w:rsidP="00B216D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216D5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p w14:paraId="0B83FB67" w14:textId="77777777" w:rsidR="00B216D5" w:rsidRDefault="00B216D5" w:rsidP="00B216D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75A9BB51" w:rsidR="002B580A" w:rsidRPr="00B216D5" w:rsidRDefault="002B580A" w:rsidP="00B216D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216D5">
        <w:rPr>
          <w:rFonts w:ascii="American Typewriter" w:hAnsi="American Typewriter" w:cs="American Typewriter"/>
          <w:sz w:val="40"/>
          <w:szCs w:val="40"/>
        </w:rPr>
        <w:t>Antonella Soro</w:t>
      </w:r>
    </w:p>
    <w:sectPr w:rsidR="002B580A" w:rsidRPr="00B216D5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073AEB" w:rsidRDefault="00073AEB">
      <w:r>
        <w:separator/>
      </w:r>
    </w:p>
  </w:endnote>
  <w:endnote w:type="continuationSeparator" w:id="0">
    <w:p w14:paraId="0B51976C" w14:textId="77777777" w:rsidR="00073AEB" w:rsidRDefault="0007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073AEB" w:rsidRDefault="00073AEB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073AEB" w:rsidRDefault="00073AEB">
      <w:r>
        <w:separator/>
      </w:r>
    </w:p>
  </w:footnote>
  <w:footnote w:type="continuationSeparator" w:id="0">
    <w:p w14:paraId="3416F515" w14:textId="77777777" w:rsidR="00073AEB" w:rsidRDefault="0007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5254D"/>
    <w:rsid w:val="00067093"/>
    <w:rsid w:val="00073AEB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33285"/>
    <w:rsid w:val="00355738"/>
    <w:rsid w:val="00381A8F"/>
    <w:rsid w:val="00391BBC"/>
    <w:rsid w:val="00395A18"/>
    <w:rsid w:val="003C3004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964F3"/>
    <w:rsid w:val="006A551C"/>
    <w:rsid w:val="006B1E37"/>
    <w:rsid w:val="006B5DC7"/>
    <w:rsid w:val="006C5A66"/>
    <w:rsid w:val="006E1274"/>
    <w:rsid w:val="006E3042"/>
    <w:rsid w:val="00741161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16D5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14</TotalTime>
  <Pages>1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7</cp:revision>
  <cp:lastPrinted>2016-11-10T15:19:00Z</cp:lastPrinted>
  <dcterms:created xsi:type="dcterms:W3CDTF">2018-12-06T14:52:00Z</dcterms:created>
  <dcterms:modified xsi:type="dcterms:W3CDTF">2018-12-07T08:46:00Z</dcterms:modified>
</cp:coreProperties>
</file>