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Protokoll zur 10. FSR-Sitzung (FSR-Legislatur 2022/23) - 12.12.2022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Die Sitzung wird online über BigBlueButton abgehalten.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19:02 - 19:40 Uhr</w:t>
      </w:r>
    </w:p>
    <w:p w:rsidR="00000000" w:rsidDel="00000000" w:rsidP="00000000" w:rsidRDefault="00000000" w:rsidRPr="00000000" w14:paraId="00000006">
      <w:pPr>
        <w:spacing w:after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Anwesenheitsliste:</w:t>
      </w:r>
    </w:p>
    <w:tbl>
      <w:tblPr>
        <w:tblStyle w:val="Table1"/>
        <w:tblW w:w="9060.0" w:type="dxa"/>
        <w:jc w:val="left"/>
        <w:tblInd w:w="-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Leonie Beier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Laube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Grehl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Lochbihler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Jannik Hamsen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Clara Zöllig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Amira Thies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Jette Knust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Luisa Imhof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Christian Löffler (entschuldigt)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Leonie Jäger (entschuldigt)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Gremium ist beschlussfähig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Natalie Schröder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Debora Neubart</w:t>
            </w:r>
          </w:p>
          <w:p w:rsidR="00000000" w:rsidDel="00000000" w:rsidP="00000000" w:rsidRDefault="00000000" w:rsidRPr="00000000" w14:paraId="0000001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Florian Bleuel</w:t>
            </w:r>
          </w:p>
          <w:p w:rsidR="00000000" w:rsidDel="00000000" w:rsidP="00000000" w:rsidRDefault="00000000" w:rsidRPr="00000000" w14:paraId="0000001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Thore Thoma</w:t>
            </w:r>
          </w:p>
        </w:tc>
      </w:tr>
    </w:tbl>
    <w:p w:rsidR="00000000" w:rsidDel="00000000" w:rsidP="00000000" w:rsidRDefault="00000000" w:rsidRPr="00000000" w14:paraId="0000001D">
      <w:pPr>
        <w:spacing w:line="276" w:lineRule="auto"/>
        <w:rPr>
          <w:rFonts w:ascii="Arimo" w:cs="Arimo" w:eastAsia="Arimo" w:hAnsi="Arim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>
          <w:rFonts w:ascii="Arimo" w:cs="Arimo" w:eastAsia="Arimo" w:hAnsi="Arimo"/>
          <w:b w:val="1"/>
        </w:rPr>
      </w:pP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Besuch </w:t>
      </w:r>
    </w:p>
    <w:p w:rsidR="00000000" w:rsidDel="00000000" w:rsidP="00000000" w:rsidRDefault="00000000" w:rsidRPr="00000000" w14:paraId="00000020">
      <w:pPr>
        <w:numPr>
          <w:ilvl w:val="0"/>
          <w:numId w:val="8"/>
        </w:numPr>
        <w:spacing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kein Besuch anwesend</w:t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3. Annahme der Protokolle vom 28.11. und 05.12.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keine Anmerkungen → die Protokolle vom 28.11 und 05.12 gelten als angenommen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4. Beschluss: Weihnachtsfeier AG MSV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1"/>
        </w:numPr>
        <w:spacing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MSV möchte gerne Weihnachtsfeier machen → 50€ beantragt</w:t>
      </w:r>
    </w:p>
    <w:p w:rsidR="00000000" w:rsidDel="00000000" w:rsidP="00000000" w:rsidRDefault="00000000" w:rsidRPr="00000000" w14:paraId="00000027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</w:t>
      </w:r>
      <w:r w:rsidDel="00000000" w:rsidR="00000000" w:rsidRPr="00000000">
        <w:rPr>
          <w:i w:val="1"/>
          <w:color w:val="5b0f00"/>
          <w:rtl w:val="0"/>
        </w:rPr>
        <w:t xml:space="preserve"> 50€ zur Finanzierung der Weihnachtsfeier der AG MSV auszugeben. </w:t>
      </w:r>
    </w:p>
    <w:p w:rsidR="00000000" w:rsidDel="00000000" w:rsidP="00000000" w:rsidRDefault="00000000" w:rsidRPr="00000000" w14:paraId="00000028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240" w:line="276" w:lineRule="auto"/>
        <w:rPr/>
      </w:pPr>
      <w:r w:rsidDel="00000000" w:rsidR="00000000" w:rsidRPr="00000000">
        <w:rPr>
          <w:rtl w:val="0"/>
        </w:rPr>
        <w:t xml:space="preserve">Zustimmung: </w:t>
        <w:tab/>
        <w:t xml:space="preserve">9</w:t>
        <w:tab/>
        <w:t xml:space="preserve">Ablehnung: 0</w:t>
        <w:tab/>
        <w:tab/>
        <w:t xml:space="preserve">Enthaltungen: </w:t>
        <w:tab/>
        <w:t xml:space="preserve">0</w:t>
        <w:br w:type="textWrapping"/>
        <w:t xml:space="preserve">(9 Abstimmungsberechtigte anwesend)</w:t>
      </w:r>
    </w:p>
    <w:p w:rsidR="00000000" w:rsidDel="00000000" w:rsidP="00000000" w:rsidRDefault="00000000" w:rsidRPr="00000000" w14:paraId="0000002A">
      <w:pPr>
        <w:widowControl w:val="0"/>
        <w:spacing w:after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5. Beschluss: Kauf eines Glühweinkocher</w:t>
      </w:r>
    </w:p>
    <w:p w:rsidR="00000000" w:rsidDel="00000000" w:rsidP="00000000" w:rsidRDefault="00000000" w:rsidRPr="00000000" w14:paraId="0000002B">
      <w:pPr>
        <w:widowControl w:val="0"/>
        <w:numPr>
          <w:ilvl w:val="0"/>
          <w:numId w:val="9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 Glühweinkocher ist kaputt </w:t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9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zwei Kocher haben bei den OP-Wochen nicht ausgereicht, sodass mindestens noch ein Glühweinkocher sehr praktisch wäre</w:t>
      </w:r>
    </w:p>
    <w:p w:rsidR="00000000" w:rsidDel="00000000" w:rsidP="00000000" w:rsidRDefault="00000000" w:rsidRPr="00000000" w14:paraId="0000002D">
      <w:pPr>
        <w:widowControl w:val="0"/>
        <w:numPr>
          <w:ilvl w:val="0"/>
          <w:numId w:val="9"/>
        </w:numPr>
        <w:spacing w:after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ist auf vorherige Nachfrage hin schon bestellt worden, damit er pünktlich für die Weihnachtsfeier da ist</w:t>
      </w:r>
    </w:p>
    <w:p w:rsidR="00000000" w:rsidDel="00000000" w:rsidP="00000000" w:rsidRDefault="00000000" w:rsidRPr="00000000" w14:paraId="0000002E">
      <w:pPr>
        <w:widowControl w:val="0"/>
        <w:spacing w:before="240" w:lineRule="auto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</w:t>
      </w:r>
      <w:r w:rsidDel="00000000" w:rsidR="00000000" w:rsidRPr="00000000">
        <w:rPr>
          <w:i w:val="1"/>
          <w:color w:val="5b0f00"/>
          <w:rtl w:val="0"/>
        </w:rPr>
        <w:t xml:space="preserve">100€ für den Kauf eines Glühweinkochers auszugeben</w:t>
      </w:r>
      <w:r w:rsidDel="00000000" w:rsidR="00000000" w:rsidRPr="00000000">
        <w:rPr>
          <w:i w:val="1"/>
          <w:color w:val="5b0f00"/>
          <w:rtl w:val="0"/>
        </w:rPr>
        <w:t xml:space="preserve">.</w:t>
      </w:r>
    </w:p>
    <w:p w:rsidR="00000000" w:rsidDel="00000000" w:rsidP="00000000" w:rsidRDefault="00000000" w:rsidRPr="00000000" w14:paraId="0000002F">
      <w:pPr>
        <w:widowControl w:val="0"/>
        <w:spacing w:after="240" w:line="276" w:lineRule="auto"/>
        <w:rPr>
          <w:color w:val="98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after="240" w:line="276" w:lineRule="auto"/>
        <w:rPr/>
      </w:pPr>
      <w:r w:rsidDel="00000000" w:rsidR="00000000" w:rsidRPr="00000000">
        <w:rPr>
          <w:rtl w:val="0"/>
        </w:rPr>
        <w:t xml:space="preserve">Zustimmung: 9</w:t>
        <w:tab/>
        <w:tab/>
        <w:t xml:space="preserve">Ablehnung: 0</w:t>
        <w:tab/>
        <w:tab/>
        <w:t xml:space="preserve">Enthaltungen: 0</w:t>
        <w:br w:type="textWrapping"/>
        <w:t xml:space="preserve">(9 Abstimmungsberechtigte anwesend)</w:t>
      </w:r>
    </w:p>
    <w:p w:rsidR="00000000" w:rsidDel="00000000" w:rsidP="00000000" w:rsidRDefault="00000000" w:rsidRPr="00000000" w14:paraId="00000031">
      <w:pPr>
        <w:widowControl w:val="0"/>
        <w:spacing w:after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6. Weihnachtsfeier am 14.12.2022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Natalie und Franka gehen einkaufen</w:t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werden noch helfende Hände gesucht, die den Glühwein in den Keller tragen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Treff ist 16:00 Uhr am FSR Büro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Popcorn muss möglichst früh zubereitet werden, Glühwein muss früh warm gemacht werden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“Kevin - Allein zu Haus” hat bei der Film Abstimmung gewonnen (70 von 150 Stimmen)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Abbau startet 20:00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Magdeburg und Leipzig schauen bei der Weihnachtsfeier vorbei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 20.12. ist die Weihnachtsfeier der Leipziger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Meinungsbild zum Preis des Glühweinsn→ Ergebnis: Glühwein soll auf Spendenbasis verschenkt werden → jeder bringt bitte selber einen Becher mit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Werbung für die Weihnachtsfeier soll gemacht werden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Kaltgetränke werden wie immer verkauft → 1€ pro Getränk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Buddy-System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Vorschlag: kleine Vorstellungsrunde am Anfang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Glossar und How to FSR-Dokument auf der Webseite bekannter machen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Buddy-System für gut befunden (ein “alter Hase” kann gut Fragen etc. von neuen Gästen und Mitgliedern beantworten)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Vorschlag: Liste für potentielle Interessierte als Buddys aufstellen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bei der bvmd gibt es das Glossar auf Bierdeckeln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Vorschlag: QR-Code für das Glossar erstellen und am Anfang der Sitzung auf die Sitzungsfolien machen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Sonstiges</w:t>
      </w:r>
    </w:p>
    <w:p w:rsidR="00000000" w:rsidDel="00000000" w:rsidP="00000000" w:rsidRDefault="00000000" w:rsidRPr="00000000" w14:paraId="00000048">
      <w:pPr>
        <w:ind w:left="0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ind w:left="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Weihnachtsfeier der IG Pflege:</w:t>
      </w:r>
    </w:p>
    <w:p w:rsidR="00000000" w:rsidDel="00000000" w:rsidP="00000000" w:rsidRDefault="00000000" w:rsidRPr="00000000" w14:paraId="0000004A">
      <w:pPr>
        <w:numPr>
          <w:ilvl w:val="0"/>
          <w:numId w:val="10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13.12 Weihnachtsfeier der IG Pflege</w:t>
      </w:r>
    </w:p>
    <w:p w:rsidR="00000000" w:rsidDel="00000000" w:rsidP="00000000" w:rsidRDefault="00000000" w:rsidRPr="00000000" w14:paraId="0000004B">
      <w:pPr>
        <w:spacing w:after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40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Sintoma: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Weihnachtsfeier am Freitag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Finanzantrag leider zu spät eingereicht </w:t>
      </w:r>
    </w:p>
    <w:p w:rsidR="00000000" w:rsidDel="00000000" w:rsidP="00000000" w:rsidRDefault="00000000" w:rsidRPr="00000000" w14:paraId="0000004F">
      <w:pPr>
        <w:numPr>
          <w:ilvl w:val="0"/>
          <w:numId w:val="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Frage, ob das nachbeschlossen werden kann, sodass man das trotzdem am Freitag machen könnte</w:t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zuerst sollte der Topf des Sturas ausgeschöpft werden, weil die Sintoma auch eine Hochschulgruppe ist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spacing w:after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Vorschlag: beim Stura nachfragen und trotzdem den Antrag stellen, damit das dann im Gremium nochmal diskutiert werden kann</w:t>
      </w:r>
    </w:p>
    <w:p w:rsidR="00000000" w:rsidDel="00000000" w:rsidP="00000000" w:rsidRDefault="00000000" w:rsidRPr="00000000" w14:paraId="00000052">
      <w:pPr>
        <w:spacing w:after="240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Referent*innen für Externes:</w:t>
      </w:r>
    </w:p>
    <w:p w:rsidR="00000000" w:rsidDel="00000000" w:rsidP="00000000" w:rsidRDefault="00000000" w:rsidRPr="00000000" w14:paraId="00000053">
      <w:pPr>
        <w:numPr>
          <w:ilvl w:val="0"/>
          <w:numId w:val="4"/>
        </w:numPr>
        <w:spacing w:after="24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Joaquin hat sich bereit erklärt, Luisa bei der Aufgabe zu unterstützen, sodass beide jetzt Referent*innen für Externes sind</w:t>
      </w:r>
    </w:p>
    <w:p w:rsidR="00000000" w:rsidDel="00000000" w:rsidP="00000000" w:rsidRDefault="00000000" w:rsidRPr="00000000" w14:paraId="00000054">
      <w:pPr>
        <w:spacing w:after="240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Merch: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Pullis liegen jetzt sortiert im FSR Raum → kein Platz im FSR-Raum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Anki-AG hat den FSR-Raum angefragt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alle Raumanfragen sollen mindesten 5 Werktage davor angemeldet werden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Versuch, die anki-AG in einem anderen Raum unterzubringen</w:t>
      </w:r>
    </w:p>
    <w:p w:rsidR="00000000" w:rsidDel="00000000" w:rsidP="00000000" w:rsidRDefault="00000000" w:rsidRPr="00000000" w14:paraId="00000059">
      <w:pPr>
        <w:spacing w:after="240" w:line="276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19.12 FSR-Weihnachtstreffen: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Glühweinreste und Waffeln soll es geben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einige haben sich gemeldet, dass sie gerne kommen möchten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after="0" w:afterAutospacing="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Waffeleisen und Waffelteig werden gebraucht</w:t>
      </w:r>
    </w:p>
    <w:p w:rsidR="00000000" w:rsidDel="00000000" w:rsidP="00000000" w:rsidRDefault="00000000" w:rsidRPr="00000000" w14:paraId="0000005D">
      <w:pPr>
        <w:numPr>
          <w:ilvl w:val="0"/>
          <w:numId w:val="6"/>
        </w:numPr>
        <w:spacing w:after="240" w:line="276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organisatorisch wird nochmal über Slack kommuniziert</w:t>
      </w:r>
    </w:p>
    <w:p w:rsidR="00000000" w:rsidDel="00000000" w:rsidP="00000000" w:rsidRDefault="00000000" w:rsidRPr="00000000" w14:paraId="0000005E">
      <w:pPr>
        <w:spacing w:after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Sitzung endet um 19:40 Uhr </w:t>
        <w:br w:type="textWrapping"/>
      </w:r>
    </w:p>
    <w:p w:rsidR="00000000" w:rsidDel="00000000" w:rsidP="00000000" w:rsidRDefault="00000000" w:rsidRPr="00000000" w14:paraId="00000060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Fertigstellung am 13.12.2022</w:t>
        <w:br w:type="textWrapping"/>
        <w:t xml:space="preserve">durch die Protokollierenden:</w:t>
      </w:r>
    </w:p>
    <w:p w:rsidR="00000000" w:rsidDel="00000000" w:rsidP="00000000" w:rsidRDefault="00000000" w:rsidRPr="00000000" w14:paraId="00000061">
      <w:pPr>
        <w:spacing w:after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76" w:lineRule="auto"/>
        <w:rPr/>
      </w:pPr>
      <w:r w:rsidDel="00000000" w:rsidR="00000000" w:rsidRPr="00000000">
        <w:rPr>
          <w:rtl w:val="0"/>
        </w:rPr>
        <w:t xml:space="preserve">Natalie Schröder</w:t>
        <w:tab/>
        <w:tab/>
        <w:t xml:space="preserve">Debora Neubart</w:t>
        <w:tab/>
        <w:tab/>
      </w:r>
    </w:p>
    <w:p w:rsidR="00000000" w:rsidDel="00000000" w:rsidP="00000000" w:rsidRDefault="00000000" w:rsidRPr="00000000" w14:paraId="00000063">
      <w:pPr>
        <w:spacing w:line="276" w:lineRule="auto"/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stellv. Schriftführerin</w:t>
        <w:tab/>
        <w:tab/>
      </w:r>
    </w:p>
    <w:p w:rsidR="00000000" w:rsidDel="00000000" w:rsidP="00000000" w:rsidRDefault="00000000" w:rsidRPr="00000000" w14:paraId="00000064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65">
      <w:pPr>
        <w:spacing w:line="276" w:lineRule="auto"/>
        <w:rPr/>
      </w:pPr>
      <w:r w:rsidDel="00000000" w:rsidR="00000000" w:rsidRPr="00000000">
        <w:rPr>
          <w:rtl w:val="0"/>
        </w:rPr>
        <w:t xml:space="preserve">Lektorat ausstehend</w:t>
      </w:r>
    </w:p>
    <w:p w:rsidR="00000000" w:rsidDel="00000000" w:rsidP="00000000" w:rsidRDefault="00000000" w:rsidRPr="00000000" w14:paraId="00000066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