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9. FSR-Sitzung (FSR-Legislatur 2022/23) - 28.11.2022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Seminarraum 1 der Magdeburger Str. 8 (MS8-SR1)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19:11 - 20:44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Luisa Imhof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Löffler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Sultan Yari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Daniel Romero Posada (ging 19:57)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Amira Thies (kam 20:15)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 (entschuldigt)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Bonifác Almási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Hannah Thomasz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Carolina Klann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Sophie Sandig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Die TO wurde wie folgt abgeändert: TOP 1→ TOP 2 → TOP 3 → TOP 4 → TOP 5 → TOP 6 → TOP 7 → TOP 8 → TOP 11 → TOP 9 → TOP 10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Zahnis: Carolina Klann</w:t>
      </w:r>
    </w:p>
    <w:p w:rsidR="00000000" w:rsidDel="00000000" w:rsidP="00000000" w:rsidRDefault="00000000" w:rsidRPr="00000000" w14:paraId="0000002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Annahme des Protokolls von der </w:t>
      </w:r>
      <w:r w:rsidDel="00000000" w:rsidR="00000000" w:rsidRPr="00000000">
        <w:rPr>
          <w:b w:val="1"/>
          <w:rtl w:val="0"/>
        </w:rPr>
        <w:t xml:space="preserve">FSR-Sitzung am 14.11.2022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keine Anmerkungen  → Protokoll vom 14.11.2022 gilt als angenommen</w:t>
      </w:r>
    </w:p>
    <w:p w:rsidR="00000000" w:rsidDel="00000000" w:rsidP="00000000" w:rsidRDefault="00000000" w:rsidRPr="00000000" w14:paraId="0000002C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Beschluss: Vortragsfinanzierung der AG Gesundheitspolitik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Vortrag “New Medicine for the Inequalities that make us Sick”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Verpflegung soll bereitgestellt werden → dafür das Geld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7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Seth Holmes anwesend, der zufällig gerade in Deutschland ist und gerne zum Vortrag kommt</w:t>
      </w:r>
    </w:p>
    <w:p w:rsidR="00000000" w:rsidDel="00000000" w:rsidP="00000000" w:rsidRDefault="00000000" w:rsidRPr="00000000" w14:paraId="00000030">
      <w:pPr>
        <w:widowControl w:val="0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100€ zur Finanzierung des Vortrags mit Seth Holmes der AG Gesundheitspolitik auszugeben.</w:t>
      </w:r>
    </w:p>
    <w:p w:rsidR="00000000" w:rsidDel="00000000" w:rsidP="00000000" w:rsidRDefault="00000000" w:rsidRPr="00000000" w14:paraId="00000032">
      <w:pPr>
        <w:widowControl w:val="0"/>
        <w:spacing w:after="240" w:line="276" w:lineRule="auto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Zustimmung: 8</w:t>
        <w:tab/>
        <w:tab/>
        <w:t xml:space="preserve">Ablehnung: 0</w:t>
        <w:tab/>
        <w:tab/>
        <w:t xml:space="preserve">Enthaltungen: 0</w:t>
        <w:br w:type="textWrapping"/>
        <w:t xml:space="preserve">(8 Abstimmungsberechtigte anwesend)</w:t>
      </w:r>
    </w:p>
    <w:p w:rsidR="00000000" w:rsidDel="00000000" w:rsidP="00000000" w:rsidRDefault="00000000" w:rsidRPr="00000000" w14:paraId="00000034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Getränkeausschank OP-Wochen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5"/>
        </w:numPr>
        <w:spacing w:after="0" w:afterAutospacing="0" w:before="24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Team Eventmanagement ist zuständig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16:30 beginnt der Aufbau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ab 17:00 </w:t>
      </w:r>
      <w:r w:rsidDel="00000000" w:rsidR="00000000" w:rsidRPr="00000000">
        <w:rPr>
          <w:rtl w:val="0"/>
        </w:rPr>
        <w:t xml:space="preserve">werden heiße</w:t>
      </w:r>
      <w:r w:rsidDel="00000000" w:rsidR="00000000" w:rsidRPr="00000000">
        <w:rPr>
          <w:b w:val="0"/>
          <w:rtl w:val="0"/>
        </w:rPr>
        <w:t xml:space="preserve"> Getränke ausgeschenkt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Diskussion, ob die Getränke kostenlos sein sollen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5"/>
        </w:numPr>
        <w:spacing w:after="0" w:afterAutospacing="0" w:before="0" w:beforeAutospacing="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in den letzten Jahren war es immer kostenlos, also machen wir es </w:t>
      </w:r>
      <w:r w:rsidDel="00000000" w:rsidR="00000000" w:rsidRPr="00000000">
        <w:rPr>
          <w:rtl w:val="0"/>
        </w:rPr>
        <w:t xml:space="preserve">auch dieses mal 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5"/>
        </w:numPr>
        <w:spacing w:before="0" w:beforeAutospacing="0" w:line="240" w:lineRule="auto"/>
        <w:ind w:left="720" w:hanging="360"/>
        <w:rPr>
          <w:b w:val="0"/>
        </w:rPr>
      </w:pPr>
      <w:r w:rsidDel="00000000" w:rsidR="00000000" w:rsidRPr="00000000">
        <w:rPr>
          <w:b w:val="0"/>
          <w:rtl w:val="0"/>
        </w:rPr>
        <w:t xml:space="preserve">40 l Glühwein und 30 l Kinderpunsch sind bestellt</w:t>
      </w:r>
    </w:p>
    <w:p w:rsidR="00000000" w:rsidDel="00000000" w:rsidP="00000000" w:rsidRDefault="00000000" w:rsidRPr="00000000" w14:paraId="0000003C">
      <w:pPr>
        <w:widowControl w:val="0"/>
        <w:spacing w:before="240" w:lin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200€ für den Getränkeausschank während der OP-Wochen auszugeben. </w:t>
      </w:r>
    </w:p>
    <w:p w:rsidR="00000000" w:rsidDel="00000000" w:rsidP="00000000" w:rsidRDefault="00000000" w:rsidRPr="00000000" w14:paraId="0000003D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Zustimmung: 8</w:t>
        <w:tab/>
        <w:tab/>
        <w:t xml:space="preserve">Ablehnung: 0</w:t>
        <w:tab/>
        <w:tab/>
        <w:t xml:space="preserve">Enthaltungen: 0</w:t>
        <w:br w:type="textWrapping"/>
        <w:t xml:space="preserve">(8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Nachbeschluss : Finanzierung der RV Ost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2"/>
        </w:numPr>
        <w:spacing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ein bisschen mehr Geld für Verpflegung ausgegeben als ursprünglich gedacht</w:t>
      </w:r>
    </w:p>
    <w:p w:rsidR="00000000" w:rsidDel="00000000" w:rsidP="00000000" w:rsidRDefault="00000000" w:rsidRPr="00000000" w14:paraId="00000041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nachbeschließen, 22€ zur Finanzierung der RV Ost auszugeben.</w:t>
      </w:r>
    </w:p>
    <w:p w:rsidR="00000000" w:rsidDel="00000000" w:rsidP="00000000" w:rsidRDefault="00000000" w:rsidRPr="00000000" w14:paraId="00000042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40" w:line="276" w:lineRule="auto"/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8</w:t>
        <w:tab/>
        <w:tab/>
        <w:t xml:space="preserve">Ablehnung: 0</w:t>
        <w:tab/>
        <w:tab/>
        <w:t xml:space="preserve">Enthaltungen: 0</w:t>
        <w:br w:type="textWrapping"/>
        <w:t xml:space="preserve">(8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Bericht von der RV Ost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4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7 Fachschaften waren da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Freitag wurde gegrillt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Themen des Samstags: Newcomer Session, Anki, NKLM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Abend des Samstags gab es eine Führung durch die Meckelschen Sammlungen und danach ging es zum Weihnachtsmarkt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Sonntag: Feedback und Stadtführung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4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Brandenburg möchte die nächste BVMD der RV-OST Veranstaltung organisieren in Neuruppin </w:t>
      </w:r>
    </w:p>
    <w:p w:rsidR="00000000" w:rsidDel="00000000" w:rsidP="00000000" w:rsidRDefault="00000000" w:rsidRPr="00000000" w14:paraId="0000004B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Bericht von der Spendenübergabe an das Sozialpädiatrische Zentrum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0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die Spendenübergabe hat gut geklappt und sie haben sich sehr gefreut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0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Jette, Paul, Lena und Florian haben den FSR vertreten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Rundgang durch das Sozialpädiatrische Zentrum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0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Geld soll für Kameras, Sportgeräte etc. ausgegeben werden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0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Chefin des SPZ hat angeregt, die Berufsfelderkundung wieder dort stattfinden zu lassen</w:t>
      </w:r>
    </w:p>
    <w:p w:rsidR="00000000" w:rsidDel="00000000" w:rsidP="00000000" w:rsidRDefault="00000000" w:rsidRPr="00000000" w14:paraId="00000051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Reflexion des Merch-Verkaufs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8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Reflektion wurde auch auf Slack geteilt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grundsätzlich verlief der gesamte Abend gut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Verkauf lief gut, nur ist es ungünstig, wenn vorher schon Sachen an Freunde verkauft werden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neues Konzept zum Verkauf wäre besser → Vorschlag: zukünftig den Verkauf im FSR Büro separat abhalten, um einen besseren Überblick zu behalten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8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nur vorbestellte Sachen + T-Shirts verkauft und neue Sachen vorbestellt werden, sollte alles nächstes mal ein bisschen stressfreier werden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8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separat vor der Weihnachtsfeier soll Merch verkauft werden</w:t>
      </w:r>
    </w:p>
    <w:p w:rsidR="00000000" w:rsidDel="00000000" w:rsidP="00000000" w:rsidRDefault="00000000" w:rsidRPr="00000000" w14:paraId="00000058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HOW TO FSR-Sitzungen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6"/>
        </w:numPr>
        <w:spacing w:after="0" w:afterAutospacing="0" w:before="24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Amira hat ein Dokument erstellt, das kurz erklärt, wie eine FSR-Sitzung aufgebaut ist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kleiner Leitfaden für Leute, die zum ersten Mal an einer FSR-Sitzung teilnehmen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können unkompliziert teilnehmen und wir vergessen nicht, Abkürzungen etc. zu erklären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positive Resonanz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Buddy-System → ein FSR-Mitglied ist für einen Ersti “zuständig”, um den Einstieg zu erleichtern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vielleicht auch ein “Buddy” für alle Erstis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integrative Funktion, nicht nur zum Beantworten von Fragen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6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auch z.B. Erstis aufzeigen, was sie für Möglichkeiten haben, sich in Teams etc. einzubringen</w:t>
      </w:r>
    </w:p>
    <w:p w:rsidR="00000000" w:rsidDel="00000000" w:rsidP="00000000" w:rsidRDefault="00000000" w:rsidRPr="00000000" w14:paraId="00000061">
      <w:pPr>
        <w:widowControl w:val="0"/>
        <w:spacing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Sonstiges</w:t>
      </w:r>
    </w:p>
    <w:p w:rsidR="00000000" w:rsidDel="00000000" w:rsidP="00000000" w:rsidRDefault="00000000" w:rsidRPr="00000000" w14:paraId="00000062">
      <w:pPr>
        <w:widowControl w:val="0"/>
        <w:spacing w:before="24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Außerordentlicher Lehrpreis: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4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wurde genehmigt 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06.12.2022 werden die Preise verliehen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4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leider haben bis jetzt nur ca. 10% der Studierenden abgestimmt</w:t>
      </w:r>
    </w:p>
    <w:p w:rsidR="00000000" w:rsidDel="00000000" w:rsidP="00000000" w:rsidRDefault="00000000" w:rsidRPr="00000000" w14:paraId="00000066">
      <w:pPr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Bundeskongress: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Plätze noch verfügbar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 mitkommen will, kann sich gerne melden</w:t>
      </w:r>
    </w:p>
    <w:p w:rsidR="00000000" w:rsidDel="00000000" w:rsidP="00000000" w:rsidRDefault="00000000" w:rsidRPr="00000000" w14:paraId="00000069">
      <w:pPr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Rücktritt aus dem FSR: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3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Daniel tritt zurück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3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Paul Lochbihler rutscht als neues gewähltes Mitglied nach</w:t>
      </w:r>
    </w:p>
    <w:p w:rsidR="00000000" w:rsidDel="00000000" w:rsidP="00000000" w:rsidRDefault="00000000" w:rsidRPr="00000000" w14:paraId="0000006C">
      <w:pPr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Energiesparmaßnahmen: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 von Frau Kielstein erstellt zum Erfassen von Verbesserungsvorschlägen zum Energiesparen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studentische Mitarbeit zum Thema Nachhaltigkeit seitens der Fakultät erwünscht</w:t>
      </w:r>
    </w:p>
    <w:p w:rsidR="00000000" w:rsidDel="00000000" w:rsidP="00000000" w:rsidRDefault="00000000" w:rsidRPr="00000000" w14:paraId="0000006F">
      <w:pPr>
        <w:widowControl w:val="0"/>
        <w:spacing w:before="240" w:line="240" w:lineRule="auto"/>
        <w:rPr/>
      </w:pPr>
      <w:r w:rsidDel="00000000" w:rsidR="00000000" w:rsidRPr="00000000">
        <w:rPr>
          <w:rtl w:val="0"/>
        </w:rPr>
        <w:t xml:space="preserve">Semestersprecherwahl: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spacing w:after="0" w:afterAutospacing="0" w:before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Sarah Laube ist Semestersprecherin des 5. Semesters (110 Leute haben abgestimmt)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Leonie Jäger ist Semestersprecherin des 3. Semesters (112 Leute haben abgestimmt)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wurde für sinnvoll befunden, Neuwahlen mindestens am Anfang des 3. und 5. Semesters zu veranstalten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Frage, ob in den höheren Semestern (alle über dem 5. Semester) auch immer noch neu gewählt werden soll → eher nicht, es sei denn, jemand möchte oder kann das Amt dann nicht mehr ausüben</w:t>
      </w:r>
    </w:p>
    <w:p w:rsidR="00000000" w:rsidDel="00000000" w:rsidP="00000000" w:rsidRDefault="00000000" w:rsidRPr="00000000" w14:paraId="00000074">
      <w:pPr>
        <w:widowControl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20:44 Uhr </w:t>
        <w:br w:type="textWrapping"/>
      </w:r>
    </w:p>
    <w:p w:rsidR="00000000" w:rsidDel="00000000" w:rsidP="00000000" w:rsidRDefault="00000000" w:rsidRPr="00000000" w14:paraId="00000076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29.11.2022</w:t>
        <w:br w:type="textWrapping"/>
        <w:t xml:space="preserve">durch die Protokollierenden:</w:t>
      </w:r>
    </w:p>
    <w:p w:rsidR="00000000" w:rsidDel="00000000" w:rsidP="00000000" w:rsidRDefault="00000000" w:rsidRPr="00000000" w14:paraId="00000077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79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7A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B">
      <w:pPr>
        <w:spacing w:line="276" w:lineRule="auto"/>
        <w:rPr/>
      </w:pPr>
      <w:r w:rsidDel="00000000" w:rsidR="00000000" w:rsidRPr="00000000">
        <w:rPr>
          <w:rtl w:val="0"/>
        </w:rPr>
        <w:t xml:space="preserve">Lektorat am 11.12.2022</w:t>
      </w:r>
    </w:p>
    <w:p w:rsidR="00000000" w:rsidDel="00000000" w:rsidP="00000000" w:rsidRDefault="00000000" w:rsidRPr="00000000" w14:paraId="0000007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/>
      </w:pPr>
      <w:r w:rsidDel="00000000" w:rsidR="00000000" w:rsidRPr="00000000">
        <w:rPr>
          <w:rtl w:val="0"/>
        </w:rPr>
        <w:t xml:space="preserve">Leonie Beier</w:t>
      </w:r>
    </w:p>
    <w:p w:rsidR="00000000" w:rsidDel="00000000" w:rsidP="00000000" w:rsidRDefault="00000000" w:rsidRPr="00000000" w14:paraId="0000007E">
      <w:pPr>
        <w:spacing w:line="276" w:lineRule="auto"/>
        <w:rPr/>
      </w:pPr>
      <w:r w:rsidDel="00000000" w:rsidR="00000000" w:rsidRPr="00000000">
        <w:rPr>
          <w:rtl w:val="0"/>
        </w:rPr>
        <w:t xml:space="preserve">Vorsitzende</w:t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